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C68A4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Аналитическая справка (образец/шаблон)</w:t>
      </w:r>
    </w:p>
    <w:p w14:paraId="30EFC1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З</w:t>
      </w:r>
      <w:r>
        <w:rPr>
          <w:rFonts w:hint="default" w:ascii="Times New Roman" w:hAnsi="Times New Roman" w:cs="Times New Roman"/>
          <w:sz w:val="24"/>
          <w:szCs w:val="24"/>
        </w:rPr>
        <w:t>аполняется данными вашей группы)</w:t>
      </w:r>
    </w:p>
    <w:p w14:paraId="2ED7523B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Аналитическая справка</w:t>
      </w:r>
    </w:p>
    <w:p w14:paraId="6874C9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 результатам педагогического мониторинга</w:t>
      </w:r>
    </w:p>
    <w:p w14:paraId="440265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подготовительной группы№ ___</w:t>
      </w:r>
    </w:p>
    <w:p w14:paraId="5E7D50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 202_/202_учебный год</w:t>
      </w:r>
    </w:p>
    <w:p w14:paraId="2C53B5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Цель мониторинга:</w:t>
      </w:r>
      <w:r>
        <w:rPr>
          <w:rFonts w:hint="default" w:ascii="Times New Roman" w:hAnsi="Times New Roman" w:cs="Times New Roman"/>
          <w:sz w:val="24"/>
          <w:szCs w:val="24"/>
        </w:rPr>
        <w:t xml:space="preserve"> Выявление степени сформированности целевых ориентиров ФГОС ДО на этапе завершения дошкольного образования для построения эффективной работы с детьми и информирования родителей.</w:t>
      </w:r>
    </w:p>
    <w:p w14:paraId="645BEF4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Методы: </w:t>
      </w:r>
      <w:r>
        <w:rPr>
          <w:rFonts w:hint="default" w:ascii="Times New Roman" w:hAnsi="Times New Roman" w:cs="Times New Roman"/>
          <w:sz w:val="24"/>
          <w:szCs w:val="24"/>
        </w:rPr>
        <w:t>Наблюдение, выполнение диагностических игровых заданий, анализ продуктов детской деятельности.</w:t>
      </w:r>
    </w:p>
    <w:p w14:paraId="41835295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Общие результаты по образовательным областям:</w:t>
      </w:r>
    </w:p>
    <w:p w14:paraId="3686D95C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1. Социально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коммуникативное развитие:</w:t>
      </w:r>
    </w:p>
    <w:p w14:paraId="0C21F1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Высокий уровень (78%): Дети проявляют инициативу и самостоятельность в разных видах деятельности, умеют договариваться, учитывать интересы других, разрешать конфликты. Сформированы основы безопасного поведения.</w:t>
      </w:r>
    </w:p>
    <w:p w14:paraId="2F1549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· Зона внимания: </w:t>
      </w:r>
      <w:r>
        <w:rPr>
          <w:rFonts w:hint="default" w:ascii="Times New Roman" w:hAnsi="Times New Roman" w:cs="Times New Roman"/>
          <w:sz w:val="24"/>
          <w:szCs w:val="24"/>
        </w:rPr>
        <w:t>У 22% детей требуется укрепление навыков самоконтроля в ситуации групповых правил.</w:t>
      </w:r>
    </w:p>
    <w:p w14:paraId="0C27FE44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2. Познавательное развитие:</w:t>
      </w:r>
    </w:p>
    <w:p w14:paraId="375357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· Высокий уровень (85%):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Проявляют любознательность, задают вопросы, способны к самостоятельному решению задач (построить схему, сделать вывод). Сформированы представления об окружающем мире.</w:t>
      </w:r>
    </w:p>
    <w:p w14:paraId="1C1359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· Зона внимания:</w:t>
      </w:r>
      <w:r>
        <w:rPr>
          <w:rFonts w:hint="default" w:ascii="Times New Roman" w:hAnsi="Times New Roman" w:cs="Times New Roman"/>
          <w:sz w:val="24"/>
          <w:szCs w:val="24"/>
        </w:rPr>
        <w:t xml:space="preserve"> У 15% детей требуется развитие устойчивости внимания и навыка работы по образцу при выполнении последовательных операций.</w:t>
      </w:r>
    </w:p>
    <w:p w14:paraId="72515126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3. Речевое развитие:</w:t>
      </w:r>
    </w:p>
    <w:p w14:paraId="32F6C7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· Высокий уровень </w:t>
      </w:r>
      <w:r>
        <w:rPr>
          <w:rFonts w:hint="default" w:ascii="Times New Roman" w:hAnsi="Times New Roman" w:cs="Times New Roman"/>
          <w:sz w:val="24"/>
          <w:szCs w:val="24"/>
        </w:rPr>
        <w:t>(82%): Речь грамматически правильная, выразительная. Дети активно используют речь для планирования деятельности, могут пересказать текст, составить рассказ по серии картинок.</w:t>
      </w:r>
    </w:p>
    <w:p w14:paraId="35C165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· Зона внимания: </w:t>
      </w:r>
      <w:r>
        <w:rPr>
          <w:rFonts w:hint="default" w:ascii="Times New Roman" w:hAnsi="Times New Roman" w:cs="Times New Roman"/>
          <w:sz w:val="24"/>
          <w:szCs w:val="24"/>
        </w:rPr>
        <w:t>У 18% детей требуется обогащение активного словаря и развитие фонематического слуха для профилактики ошибок на письме.</w:t>
      </w:r>
    </w:p>
    <w:p w14:paraId="63B7F785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4. Художественно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эстетическое развитие:</w:t>
      </w:r>
    </w:p>
    <w:p w14:paraId="1C1413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· Средний/высокий уровень</w:t>
      </w:r>
      <w:r>
        <w:rPr>
          <w:rFonts w:hint="default" w:ascii="Times New Roman" w:hAnsi="Times New Roman" w:cs="Times New Roman"/>
          <w:sz w:val="24"/>
          <w:szCs w:val="24"/>
        </w:rPr>
        <w:t xml:space="preserve"> (90%): Дети проявляют эмоциональную отзывчивость, владеют различными техниками изобразительной деятельности, могут воплощать замысел в конструкции или постройке.</w:t>
      </w:r>
    </w:p>
    <w:p w14:paraId="66A7F7B7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5. Физическое развитие:</w:t>
      </w:r>
    </w:p>
    <w:p w14:paraId="36586B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· Высокий уровень</w:t>
      </w:r>
      <w:r>
        <w:rPr>
          <w:rFonts w:hint="default" w:ascii="Times New Roman" w:hAnsi="Times New Roman" w:cs="Times New Roman"/>
          <w:sz w:val="24"/>
          <w:szCs w:val="24"/>
        </w:rPr>
        <w:t xml:space="preserve"> (88%): Развита крупная и мелкая моторика, координация. Сформированы основные физические качества (ловкость, гибкость).</w:t>
      </w:r>
    </w:p>
    <w:p w14:paraId="4F5DC784">
      <w:pPr>
        <w:rPr>
          <w:rFonts w:hint="default" w:ascii="Times New Roman" w:hAnsi="Times New Roman" w:cs="Times New Roman"/>
          <w:sz w:val="24"/>
          <w:szCs w:val="24"/>
        </w:rPr>
      </w:pPr>
    </w:p>
    <w:p w14:paraId="5EFCAECB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Выводы и рекомендации для совместной работы с родителями:</w:t>
      </w:r>
    </w:p>
    <w:p w14:paraId="36356A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Группа демонстрирует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хороший общий уровень подготовки.</w:t>
      </w:r>
      <w:r>
        <w:rPr>
          <w:rFonts w:hint="default" w:ascii="Times New Roman" w:hAnsi="Times New Roman" w:cs="Times New Roman"/>
          <w:sz w:val="24"/>
          <w:szCs w:val="24"/>
        </w:rPr>
        <w:t xml:space="preserve"> Ключевой задачей на оставшийся период является целенаправленное развитие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произвольных процессов </w:t>
      </w:r>
      <w:r>
        <w:rPr>
          <w:rFonts w:hint="default" w:ascii="Times New Roman" w:hAnsi="Times New Roman" w:cs="Times New Roman"/>
          <w:sz w:val="24"/>
          <w:szCs w:val="24"/>
        </w:rPr>
        <w:t xml:space="preserve">(внимание, память, самоконтроль) и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формирование внутренней позиции школьника </w:t>
      </w:r>
      <w:r>
        <w:rPr>
          <w:rFonts w:hint="default" w:ascii="Times New Roman" w:hAnsi="Times New Roman" w:cs="Times New Roman"/>
          <w:sz w:val="24"/>
          <w:szCs w:val="24"/>
        </w:rPr>
        <w:t>через создание ситуаций успеха и поддержку самостоятельности. Данные учтены в плане работы и будут освещены на родительском собрании.</w:t>
      </w:r>
    </w:p>
    <w:p w14:paraId="1808B031">
      <w:pPr>
        <w:rPr>
          <w:rFonts w:hint="default" w:ascii="Times New Roman" w:hAnsi="Times New Roman" w:cs="Times New Roman"/>
          <w:sz w:val="24"/>
          <w:szCs w:val="24"/>
        </w:rPr>
      </w:pPr>
    </w:p>
    <w:p w14:paraId="029037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Воспитатель: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_________________ / ФИО /</w:t>
      </w:r>
    </w:p>
    <w:p w14:paraId="0795498E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Дата:</w:t>
      </w:r>
      <w:bookmarkEnd w:id="0"/>
      <w:r>
        <w:rPr>
          <w:rFonts w:hint="default" w:ascii="Times New Roman" w:hAnsi="Times New Roman" w:cs="Times New Roman"/>
          <w:sz w:val="24"/>
          <w:szCs w:val="24"/>
        </w:rPr>
        <w:t>«__» __________ 202 г.</w:t>
      </w:r>
    </w:p>
    <w:p w14:paraId="2325CB15">
      <w:pPr>
        <w:rPr>
          <w:rFonts w:hint="default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A5B05"/>
    <w:rsid w:val="6D5B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2026-01-10T02:45:00Z</dcterms:created>
  <dc:creator>User</dc:creator>
  <cp:lastModifiedBy>User</cp:lastModifiedBy>
  <dcterms:modified xsi:type="dcterms:W3CDTF">2026-01-10T03:06:18Z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9D92F28C8595474391148FE55A26F3AB_12</vt:lpwstr>
  </property>
</Properties>
</file>